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A603D" w14:textId="77777777" w:rsidR="00E2278C" w:rsidRPr="00102F0B" w:rsidRDefault="00E2278C" w:rsidP="00E2278C">
      <w:pPr>
        <w:rPr>
          <w:rFonts w:cstheme="minorHAnsi"/>
          <w:sz w:val="26"/>
          <w:szCs w:val="26"/>
        </w:rPr>
      </w:pPr>
    </w:p>
    <w:p w14:paraId="2B3A603E" w14:textId="255BB54C" w:rsidR="00102F0B" w:rsidRPr="00C41A78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 xml:space="preserve">LSUS is looking for a 9-month, full-time Assistant or Associate Professor in the area of </w:t>
      </w:r>
      <w:r w:rsidR="00C41A78">
        <w:rPr>
          <w:rFonts w:cstheme="minorHAnsi"/>
          <w:sz w:val="26"/>
          <w:szCs w:val="26"/>
        </w:rPr>
        <w:t>graphic design and digital art</w:t>
      </w:r>
      <w:r w:rsidRPr="00102F0B">
        <w:rPr>
          <w:rFonts w:cstheme="minorHAnsi"/>
          <w:sz w:val="26"/>
          <w:szCs w:val="26"/>
        </w:rPr>
        <w:t xml:space="preserve">. The desired applicant will </w:t>
      </w:r>
      <w:r w:rsidRPr="00C41A78">
        <w:rPr>
          <w:rFonts w:cstheme="minorHAnsi"/>
          <w:sz w:val="26"/>
          <w:szCs w:val="26"/>
        </w:rPr>
        <w:t xml:space="preserve">have an MFA in hand by </w:t>
      </w:r>
      <w:r w:rsidR="00191DA9" w:rsidRPr="00C41A78">
        <w:rPr>
          <w:rFonts w:cstheme="minorHAnsi"/>
          <w:sz w:val="26"/>
          <w:szCs w:val="26"/>
        </w:rPr>
        <w:t xml:space="preserve">August </w:t>
      </w:r>
      <w:r w:rsidR="00EB00EA" w:rsidRPr="00C41A78">
        <w:rPr>
          <w:rFonts w:cstheme="minorHAnsi"/>
          <w:sz w:val="26"/>
          <w:szCs w:val="26"/>
        </w:rPr>
        <w:t>20</w:t>
      </w:r>
      <w:r w:rsidR="00191DA9" w:rsidRPr="00C41A78">
        <w:rPr>
          <w:rFonts w:cstheme="minorHAnsi"/>
          <w:sz w:val="26"/>
          <w:szCs w:val="26"/>
          <w:vertAlign w:val="superscript"/>
        </w:rPr>
        <w:t>th</w:t>
      </w:r>
      <w:r w:rsidR="00191DA9" w:rsidRPr="00C41A78">
        <w:rPr>
          <w:rFonts w:cstheme="minorHAnsi"/>
          <w:sz w:val="26"/>
          <w:szCs w:val="26"/>
        </w:rPr>
        <w:t>, 202</w:t>
      </w:r>
      <w:r w:rsidR="00EB00EA" w:rsidRPr="00C41A78">
        <w:rPr>
          <w:rFonts w:cstheme="minorHAnsi"/>
          <w:sz w:val="26"/>
          <w:szCs w:val="26"/>
        </w:rPr>
        <w:t>5</w:t>
      </w:r>
      <w:r w:rsidRPr="00C41A78">
        <w:rPr>
          <w:rFonts w:cstheme="minorHAnsi"/>
          <w:sz w:val="26"/>
          <w:szCs w:val="26"/>
        </w:rPr>
        <w:t xml:space="preserve">. All fulltime faculty teach 12 credit hours per semester of lower division, upper division, and graduate courses. Teaching areas will include graphic design, digital art, and related courses. Must have a comprehensive knowledge of the Adobe Creative Suite. All LSUS faculty members are expected to advise students, participate </w:t>
      </w:r>
      <w:r w:rsidRPr="00102F0B">
        <w:rPr>
          <w:rFonts w:cstheme="minorHAnsi"/>
          <w:sz w:val="26"/>
          <w:szCs w:val="26"/>
        </w:rPr>
        <w:t xml:space="preserve">in service at all levels of the University, and be involved with scholarly/creative activity specific to their discipline. The </w:t>
      </w:r>
      <w:r w:rsidRPr="00C41A78">
        <w:rPr>
          <w:rFonts w:cstheme="minorHAnsi"/>
          <w:sz w:val="26"/>
          <w:szCs w:val="26"/>
        </w:rPr>
        <w:t>appointment begins fall 202</w:t>
      </w:r>
      <w:r w:rsidR="00EB00EA" w:rsidRPr="00C41A78">
        <w:rPr>
          <w:rFonts w:cstheme="minorHAnsi"/>
          <w:sz w:val="26"/>
          <w:szCs w:val="26"/>
        </w:rPr>
        <w:t>5</w:t>
      </w:r>
      <w:r w:rsidRPr="00C41A78">
        <w:rPr>
          <w:rFonts w:cstheme="minorHAnsi"/>
          <w:sz w:val="26"/>
          <w:szCs w:val="26"/>
        </w:rPr>
        <w:t xml:space="preserve"> and is a tenure-track position.</w:t>
      </w:r>
    </w:p>
    <w:p w14:paraId="2B3A603F" w14:textId="570704F8" w:rsidR="00102F0B" w:rsidRPr="00102F0B" w:rsidRDefault="00102F0B" w:rsidP="00102F0B">
      <w:pPr>
        <w:rPr>
          <w:rFonts w:cstheme="minorHAnsi"/>
          <w:sz w:val="26"/>
          <w:szCs w:val="26"/>
        </w:rPr>
      </w:pPr>
      <w:r w:rsidRPr="00C41A78">
        <w:rPr>
          <w:rFonts w:cstheme="minorHAnsi"/>
          <w:sz w:val="26"/>
          <w:szCs w:val="26"/>
        </w:rPr>
        <w:t>Digital application packets are preferred and should be</w:t>
      </w:r>
      <w:r w:rsidRPr="00102F0B">
        <w:rPr>
          <w:rFonts w:cstheme="minorHAnsi"/>
          <w:sz w:val="26"/>
          <w:szCs w:val="26"/>
        </w:rPr>
        <w:t xml:space="preserve"> emailed (with “Digital Arts Application” as the subject line) to </w:t>
      </w:r>
      <w:r w:rsidR="00EB00EA">
        <w:rPr>
          <w:rFonts w:cstheme="minorHAnsi"/>
          <w:sz w:val="26"/>
          <w:szCs w:val="26"/>
        </w:rPr>
        <w:t>Faith Phillips</w:t>
      </w:r>
      <w:r w:rsidRPr="00102F0B">
        <w:rPr>
          <w:rFonts w:cstheme="minorHAnsi"/>
          <w:sz w:val="26"/>
          <w:szCs w:val="26"/>
        </w:rPr>
        <w:t xml:space="preserve">, Arts &amp; Media </w:t>
      </w:r>
      <w:r w:rsidR="00EB00EA">
        <w:rPr>
          <w:rFonts w:cstheme="minorHAnsi"/>
          <w:sz w:val="26"/>
          <w:szCs w:val="26"/>
        </w:rPr>
        <w:t>Administrative Assistant</w:t>
      </w:r>
      <w:r w:rsidRPr="00102F0B">
        <w:rPr>
          <w:rFonts w:cstheme="minorHAnsi"/>
          <w:sz w:val="26"/>
          <w:szCs w:val="26"/>
        </w:rPr>
        <w:t xml:space="preserve">, at </w:t>
      </w:r>
      <w:hyperlink r:id="rId10" w:history="1">
        <w:r w:rsidR="00EB00EA" w:rsidRPr="008E66EB">
          <w:rPr>
            <w:rStyle w:val="Hyperlink"/>
            <w:rFonts w:cstheme="minorHAnsi"/>
            <w:sz w:val="26"/>
            <w:szCs w:val="26"/>
          </w:rPr>
          <w:t>faith.phillips@lsus.edu</w:t>
        </w:r>
      </w:hyperlink>
      <w:r w:rsidRPr="00102F0B">
        <w:rPr>
          <w:rFonts w:cstheme="minorHAnsi"/>
          <w:sz w:val="26"/>
          <w:szCs w:val="26"/>
        </w:rPr>
        <w:t xml:space="preserve">. </w:t>
      </w:r>
    </w:p>
    <w:p w14:paraId="2B3A6040" w14:textId="77777777" w:rsidR="00102F0B" w:rsidRPr="00102F0B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 xml:space="preserve">Digital </w:t>
      </w:r>
      <w:r w:rsidRPr="00C41A78">
        <w:rPr>
          <w:rFonts w:cstheme="minorHAnsi"/>
          <w:sz w:val="26"/>
          <w:szCs w:val="26"/>
        </w:rPr>
        <w:t xml:space="preserve">applications materials </w:t>
      </w:r>
      <w:r w:rsidR="00027172" w:rsidRPr="00C41A78">
        <w:rPr>
          <w:rFonts w:cstheme="minorHAnsi"/>
          <w:sz w:val="26"/>
          <w:szCs w:val="26"/>
        </w:rPr>
        <w:t>must</w:t>
      </w:r>
      <w:r w:rsidRPr="00C41A78">
        <w:rPr>
          <w:rFonts w:cstheme="minorHAnsi"/>
          <w:sz w:val="26"/>
          <w:szCs w:val="26"/>
        </w:rPr>
        <w:t xml:space="preserve"> in</w:t>
      </w:r>
      <w:r w:rsidRPr="00102F0B">
        <w:rPr>
          <w:rFonts w:cstheme="minorHAnsi"/>
          <w:sz w:val="26"/>
          <w:szCs w:val="26"/>
        </w:rPr>
        <w:t xml:space="preserve">clude: </w:t>
      </w:r>
    </w:p>
    <w:p w14:paraId="2B3A6041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Letter of application</w:t>
      </w:r>
    </w:p>
    <w:p w14:paraId="2B3A6042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Current vita</w:t>
      </w:r>
    </w:p>
    <w:p w14:paraId="2B3A6043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Three current letters of reference</w:t>
      </w:r>
    </w:p>
    <w:p w14:paraId="2B3A6044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Link to a website with 20 images or a demo reel of personal work</w:t>
      </w:r>
    </w:p>
    <w:p w14:paraId="2B3A6045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Link to 20 images or videos of student work.</w:t>
      </w:r>
    </w:p>
    <w:p w14:paraId="2B3A6046" w14:textId="4A46F72E" w:rsidR="00102F0B" w:rsidRPr="00C41A78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br/>
      </w:r>
      <w:r w:rsidRPr="00C41A78">
        <w:rPr>
          <w:rFonts w:cstheme="minorHAnsi"/>
          <w:sz w:val="26"/>
          <w:szCs w:val="26"/>
        </w:rPr>
        <w:t xml:space="preserve">Application Deadline: </w:t>
      </w:r>
      <w:r w:rsidR="00EB00EA" w:rsidRPr="00C41A78">
        <w:rPr>
          <w:rFonts w:cstheme="minorHAnsi"/>
          <w:sz w:val="26"/>
          <w:szCs w:val="26"/>
        </w:rPr>
        <w:t>January 31</w:t>
      </w:r>
      <w:r w:rsidR="00EB00EA" w:rsidRPr="00C41A78">
        <w:rPr>
          <w:rFonts w:cstheme="minorHAnsi"/>
          <w:sz w:val="26"/>
          <w:szCs w:val="26"/>
          <w:vertAlign w:val="superscript"/>
        </w:rPr>
        <w:t>st</w:t>
      </w:r>
      <w:r w:rsidRPr="00C41A78">
        <w:rPr>
          <w:rFonts w:cstheme="minorHAnsi"/>
          <w:sz w:val="26"/>
          <w:szCs w:val="26"/>
        </w:rPr>
        <w:t>, 202</w:t>
      </w:r>
      <w:r w:rsidR="00EB00EA" w:rsidRPr="00C41A78">
        <w:rPr>
          <w:rFonts w:cstheme="minorHAnsi"/>
          <w:sz w:val="26"/>
          <w:szCs w:val="26"/>
        </w:rPr>
        <w:t>5</w:t>
      </w:r>
    </w:p>
    <w:p w14:paraId="2B3A6047" w14:textId="1F857FFF" w:rsidR="00102F0B" w:rsidRPr="00102F0B" w:rsidRDefault="00102F0B" w:rsidP="00102F0B">
      <w:pPr>
        <w:rPr>
          <w:rFonts w:cstheme="minorHAnsi"/>
          <w:sz w:val="26"/>
          <w:szCs w:val="26"/>
        </w:rPr>
      </w:pPr>
      <w:r w:rsidRPr="00C41A78">
        <w:rPr>
          <w:rFonts w:cstheme="minorHAnsi"/>
          <w:sz w:val="26"/>
          <w:szCs w:val="26"/>
        </w:rPr>
        <w:t xml:space="preserve">Review of applications will begin on </w:t>
      </w:r>
      <w:r w:rsidR="00EB00EA" w:rsidRPr="00C41A78">
        <w:rPr>
          <w:rFonts w:cstheme="minorHAnsi"/>
          <w:sz w:val="26"/>
          <w:szCs w:val="26"/>
        </w:rPr>
        <w:t>January 10</w:t>
      </w:r>
      <w:r w:rsidR="00EB00EA" w:rsidRPr="00C41A78">
        <w:rPr>
          <w:rFonts w:cstheme="minorHAnsi"/>
          <w:sz w:val="26"/>
          <w:szCs w:val="26"/>
          <w:vertAlign w:val="superscript"/>
        </w:rPr>
        <w:t>th</w:t>
      </w:r>
      <w:r w:rsidRPr="00C41A78">
        <w:rPr>
          <w:rFonts w:cstheme="minorHAnsi"/>
          <w:sz w:val="26"/>
          <w:szCs w:val="26"/>
        </w:rPr>
        <w:t>, 202</w:t>
      </w:r>
      <w:r w:rsidR="00EB00EA" w:rsidRPr="00C41A78">
        <w:rPr>
          <w:rFonts w:cstheme="minorHAnsi"/>
          <w:sz w:val="26"/>
          <w:szCs w:val="26"/>
        </w:rPr>
        <w:t>5</w:t>
      </w:r>
      <w:r w:rsidRPr="00C41A78">
        <w:rPr>
          <w:rFonts w:cstheme="minorHAnsi"/>
          <w:sz w:val="26"/>
          <w:szCs w:val="26"/>
        </w:rPr>
        <w:t xml:space="preserve"> and</w:t>
      </w:r>
      <w:r w:rsidRPr="00102F0B">
        <w:rPr>
          <w:rFonts w:cstheme="minorHAnsi"/>
          <w:sz w:val="26"/>
          <w:szCs w:val="26"/>
        </w:rPr>
        <w:t xml:space="preserve"> continue until position </w:t>
      </w:r>
      <w:r w:rsidR="009C1353">
        <w:rPr>
          <w:rFonts w:cstheme="minorHAnsi"/>
          <w:sz w:val="26"/>
          <w:szCs w:val="26"/>
        </w:rPr>
        <w:br/>
      </w:r>
      <w:r w:rsidRPr="00102F0B">
        <w:rPr>
          <w:rFonts w:cstheme="minorHAnsi"/>
          <w:sz w:val="26"/>
          <w:szCs w:val="26"/>
        </w:rPr>
        <w:t>is filled.</w:t>
      </w:r>
      <w:bookmarkStart w:id="0" w:name="_GoBack"/>
      <w:bookmarkEnd w:id="0"/>
    </w:p>
    <w:p w14:paraId="2B3A6048" w14:textId="77777777" w:rsidR="00102F0B" w:rsidRPr="00102F0B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Louisiana State University Shreveport is the public senior university serving the Shreveport/Bossier Metropolitan area and the Ark-La-Tex. At all levels of instruction, LSUS maintains high academic standards and emphasizes personal interaction between students and qualified, experienced faculty.</w:t>
      </w:r>
    </w:p>
    <w:p w14:paraId="2B3A6049" w14:textId="77777777" w:rsidR="00102F0B" w:rsidRPr="00102F0B" w:rsidRDefault="00102F0B" w:rsidP="00102F0B">
      <w:pPr>
        <w:rPr>
          <w:rFonts w:cstheme="minorHAnsi"/>
          <w:color w:val="000000" w:themeColor="text1"/>
          <w:sz w:val="26"/>
          <w:szCs w:val="26"/>
        </w:rPr>
      </w:pPr>
      <w:r w:rsidRPr="00102F0B">
        <w:rPr>
          <w:rFonts w:eastAsia="Arial Unicode MS" w:cstheme="minorHAnsi"/>
          <w:b/>
          <w:bCs/>
          <w:color w:val="000000" w:themeColor="text1"/>
          <w:sz w:val="26"/>
          <w:szCs w:val="26"/>
          <w:bdr w:val="none" w:sz="0" w:space="0" w:color="auto" w:frame="1"/>
        </w:rPr>
        <w:t>LSUS is committed to diversity and is an equal opportunity / equal access employer.</w:t>
      </w:r>
    </w:p>
    <w:p w14:paraId="2B3A604A" w14:textId="77777777" w:rsidR="00D21007" w:rsidRPr="00102F0B" w:rsidRDefault="00D21007" w:rsidP="002B05A8">
      <w:pPr>
        <w:rPr>
          <w:rFonts w:cstheme="minorHAnsi"/>
          <w:sz w:val="26"/>
          <w:szCs w:val="26"/>
        </w:rPr>
      </w:pPr>
    </w:p>
    <w:sectPr w:rsidR="00D21007" w:rsidRPr="00102F0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A604D" w14:textId="77777777" w:rsidR="00AB45B4" w:rsidRDefault="00AB45B4" w:rsidP="009F4F09">
      <w:pPr>
        <w:spacing w:after="0" w:line="240" w:lineRule="auto"/>
      </w:pPr>
      <w:r>
        <w:separator/>
      </w:r>
    </w:p>
  </w:endnote>
  <w:endnote w:type="continuationSeparator" w:id="0">
    <w:p w14:paraId="2B3A604E" w14:textId="77777777" w:rsidR="00AB45B4" w:rsidRDefault="00AB45B4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A6050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3A6057" wp14:editId="2B3A6058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A604B" w14:textId="77777777" w:rsidR="00AB45B4" w:rsidRDefault="00AB45B4" w:rsidP="009F4F09">
      <w:pPr>
        <w:spacing w:after="0" w:line="240" w:lineRule="auto"/>
      </w:pPr>
      <w:r>
        <w:separator/>
      </w:r>
    </w:p>
  </w:footnote>
  <w:footnote w:type="continuationSeparator" w:id="0">
    <w:p w14:paraId="2B3A604C" w14:textId="77777777" w:rsidR="00AB45B4" w:rsidRDefault="00AB45B4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A604F" w14:textId="77777777" w:rsidR="009F4F09" w:rsidRDefault="002045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3A6051" wp14:editId="2B3A6052">
              <wp:simplePos x="0" y="0"/>
              <wp:positionH relativeFrom="column">
                <wp:posOffset>-723900</wp:posOffset>
              </wp:positionH>
              <wp:positionV relativeFrom="paragraph">
                <wp:posOffset>286385</wp:posOffset>
              </wp:positionV>
              <wp:extent cx="2438400" cy="5118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A6059" w14:textId="77777777" w:rsidR="009F4F09" w:rsidRPr="009F4F09" w:rsidRDefault="00D21007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Department of Arts &amp; Media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</w:t>
                          </w:r>
                          <w:r w:rsidR="002F0B3E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375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A60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/CwIAAPQ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" filled="f" stroked="f">
              <v:textbox>
                <w:txbxContent>
                  <w:p w14:paraId="2B3A6059" w14:textId="77777777" w:rsidR="009F4F09" w:rsidRPr="009F4F09" w:rsidRDefault="00D21007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Department of Arts &amp; Media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</w:t>
                    </w:r>
                    <w:r w:rsidR="002F0B3E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375 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3A6053" wp14:editId="2B3A6054">
              <wp:simplePos x="0" y="0"/>
              <wp:positionH relativeFrom="column">
                <wp:posOffset>4229100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A605A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3A6053" id="_x0000_s1027" type="#_x0000_t202" style="position:absolute;margin-left:333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" filled="f" stroked="f">
              <v:textbox>
                <w:txbxContent>
                  <w:p w14:paraId="2B3A605A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2B3A6055" wp14:editId="2B3A6056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NjAyMDY2NTIxMjFR0lEKTi0uzszPAykwrgUAoJXZ3iwAAAA="/>
  </w:docVars>
  <w:rsids>
    <w:rsidRoot w:val="009F4F09"/>
    <w:rsid w:val="00012127"/>
    <w:rsid w:val="00027172"/>
    <w:rsid w:val="000535B1"/>
    <w:rsid w:val="00070D57"/>
    <w:rsid w:val="00102F0B"/>
    <w:rsid w:val="00191DA9"/>
    <w:rsid w:val="001C7A4B"/>
    <w:rsid w:val="0020455B"/>
    <w:rsid w:val="0022790A"/>
    <w:rsid w:val="002B05A8"/>
    <w:rsid w:val="002F0B3E"/>
    <w:rsid w:val="00480AF4"/>
    <w:rsid w:val="004A3ACC"/>
    <w:rsid w:val="004A43A0"/>
    <w:rsid w:val="004D005A"/>
    <w:rsid w:val="004D7503"/>
    <w:rsid w:val="005303C3"/>
    <w:rsid w:val="00580F12"/>
    <w:rsid w:val="005C65B5"/>
    <w:rsid w:val="005E5716"/>
    <w:rsid w:val="00601ECE"/>
    <w:rsid w:val="006052D8"/>
    <w:rsid w:val="006637BC"/>
    <w:rsid w:val="00663F8B"/>
    <w:rsid w:val="00677660"/>
    <w:rsid w:val="00687903"/>
    <w:rsid w:val="00690685"/>
    <w:rsid w:val="006D3215"/>
    <w:rsid w:val="00706FBC"/>
    <w:rsid w:val="00713FD3"/>
    <w:rsid w:val="00767965"/>
    <w:rsid w:val="00811B0D"/>
    <w:rsid w:val="008460FD"/>
    <w:rsid w:val="00855046"/>
    <w:rsid w:val="008B2BCE"/>
    <w:rsid w:val="008B5CE5"/>
    <w:rsid w:val="008C4373"/>
    <w:rsid w:val="009261CA"/>
    <w:rsid w:val="0096112B"/>
    <w:rsid w:val="009677FA"/>
    <w:rsid w:val="00996BE6"/>
    <w:rsid w:val="009C1353"/>
    <w:rsid w:val="009F4F09"/>
    <w:rsid w:val="00A25108"/>
    <w:rsid w:val="00A321F4"/>
    <w:rsid w:val="00A40A79"/>
    <w:rsid w:val="00A458EA"/>
    <w:rsid w:val="00A52D82"/>
    <w:rsid w:val="00A854FB"/>
    <w:rsid w:val="00AB45B4"/>
    <w:rsid w:val="00AF7ECE"/>
    <w:rsid w:val="00B3051E"/>
    <w:rsid w:val="00BC7572"/>
    <w:rsid w:val="00BF749E"/>
    <w:rsid w:val="00C41A78"/>
    <w:rsid w:val="00C7093A"/>
    <w:rsid w:val="00CA1BFA"/>
    <w:rsid w:val="00D21007"/>
    <w:rsid w:val="00D62F69"/>
    <w:rsid w:val="00D6520D"/>
    <w:rsid w:val="00DB7EF3"/>
    <w:rsid w:val="00DC3A43"/>
    <w:rsid w:val="00E203A8"/>
    <w:rsid w:val="00E2278C"/>
    <w:rsid w:val="00E911C2"/>
    <w:rsid w:val="00EB00EA"/>
    <w:rsid w:val="00EB433F"/>
    <w:rsid w:val="00F02E8E"/>
    <w:rsid w:val="00F9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B3A60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2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EB0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aith.phillips@lsus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ce69e2-a68e-4e5a-bdc9-822512b0e7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E79B94CA4A3448361940582059082" ma:contentTypeVersion="18" ma:contentTypeDescription="Create a new document." ma:contentTypeScope="" ma:versionID="8dcd20e25e93bae619670780e77f1951">
  <xsd:schema xmlns:xsd="http://www.w3.org/2001/XMLSchema" xmlns:xs="http://www.w3.org/2001/XMLSchema" xmlns:p="http://schemas.microsoft.com/office/2006/metadata/properties" xmlns:ns3="4ece69e2-a68e-4e5a-bdc9-822512b0e7eb" xmlns:ns4="6e5d1606-fa69-4e0c-868c-2e4f10495adb" targetNamespace="http://schemas.microsoft.com/office/2006/metadata/properties" ma:root="true" ma:fieldsID="3d4a7552622b777a93c8922353eecb8a" ns3:_="" ns4:_="">
    <xsd:import namespace="4ece69e2-a68e-4e5a-bdc9-822512b0e7eb"/>
    <xsd:import namespace="6e5d1606-fa69-4e0c-868c-2e4f10495a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e69e2-a68e-4e5a-bdc9-822512b0e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d1606-fa69-4e0c-868c-2e4f10495ad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034C7-051E-4C0C-8F80-5C665DBCCAC0}">
  <ds:schemaRefs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4ece69e2-a68e-4e5a-bdc9-822512b0e7eb"/>
    <ds:schemaRef ds:uri="http://schemas.microsoft.com/office/2006/documentManagement/types"/>
    <ds:schemaRef ds:uri="http://schemas.openxmlformats.org/package/2006/metadata/core-properties"/>
    <ds:schemaRef ds:uri="6e5d1606-fa69-4e0c-868c-2e4f10495ad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5F3DB07-84B9-452D-9043-B35B23F7F9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4A5F8-BB67-4E95-95ED-83D804E15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e69e2-a68e-4e5a-bdc9-822512b0e7eb"/>
    <ds:schemaRef ds:uri="6e5d1606-fa69-4e0c-868c-2e4f10495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Mackowiak, Jason</cp:lastModifiedBy>
  <cp:revision>3</cp:revision>
  <cp:lastPrinted>2020-11-24T15:11:00Z</cp:lastPrinted>
  <dcterms:created xsi:type="dcterms:W3CDTF">2024-10-24T20:12:00Z</dcterms:created>
  <dcterms:modified xsi:type="dcterms:W3CDTF">2024-10-28T14:34:00Z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0x010100FAEE79B94CA4A3448361940582059082</vt:lpwstr>
  </property>
</Properties>
</file>